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382FD74B"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E47B38">
        <w:rPr>
          <w:b/>
          <w:sz w:val="26"/>
          <w:szCs w:val="26"/>
          <w:lang w:val="pt-BR"/>
        </w:rPr>
        <w:t>28</w:t>
      </w:r>
      <w:r w:rsidR="00E776F3">
        <w:rPr>
          <w:b/>
          <w:sz w:val="26"/>
          <w:szCs w:val="26"/>
          <w:lang w:val="vi-VN"/>
        </w:rPr>
        <w:t xml:space="preserve"> (</w:t>
      </w:r>
      <w:r w:rsidR="00650BF3">
        <w:rPr>
          <w:b/>
          <w:sz w:val="26"/>
          <w:szCs w:val="26"/>
          <w:lang w:val="vi-VN"/>
        </w:rPr>
        <w:t xml:space="preserve"> </w:t>
      </w:r>
      <w:r w:rsidR="00E47B38">
        <w:rPr>
          <w:b/>
          <w:sz w:val="26"/>
          <w:szCs w:val="26"/>
          <w:lang w:val="vi-VN"/>
        </w:rPr>
        <w:t>22</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E47B38">
        <w:rPr>
          <w:b/>
          <w:bCs/>
          <w:sz w:val="26"/>
          <w:szCs w:val="26"/>
          <w:lang w:val="pt-BR"/>
        </w:rPr>
        <w:t>17</w:t>
      </w:r>
      <w:r w:rsidR="000306EE" w:rsidRPr="00337A50">
        <w:rPr>
          <w:b/>
          <w:bCs/>
          <w:sz w:val="26"/>
          <w:szCs w:val="26"/>
          <w:lang w:val="pt-BR"/>
        </w:rPr>
        <w:t>/</w:t>
      </w:r>
      <w:r w:rsidR="00CD2827">
        <w:rPr>
          <w:b/>
          <w:bCs/>
          <w:sz w:val="26"/>
          <w:szCs w:val="26"/>
          <w:lang w:val="pt-BR"/>
        </w:rPr>
        <w:t>02</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E47B38">
        <w:rPr>
          <w:b/>
          <w:sz w:val="26"/>
          <w:szCs w:val="26"/>
          <w:lang w:val="pt-BR"/>
        </w:rPr>
        <w:t>23</w:t>
      </w:r>
      <w:r w:rsidR="005F75D7" w:rsidRPr="00F34A68">
        <w:rPr>
          <w:b/>
          <w:sz w:val="26"/>
          <w:szCs w:val="26"/>
          <w:lang w:val="pt-BR"/>
        </w:rPr>
        <w:t>/</w:t>
      </w:r>
      <w:r w:rsidR="000633A7">
        <w:rPr>
          <w:b/>
          <w:sz w:val="26"/>
          <w:szCs w:val="26"/>
          <w:lang w:val="pt-BR"/>
        </w:rPr>
        <w:t>02</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633A7">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FE149E" w14:paraId="5301D4BE"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2</w:t>
            </w:r>
          </w:p>
          <w:p w14:paraId="18ECE917" w14:textId="1C8EF583" w:rsidR="00E12458" w:rsidRPr="008463FC" w:rsidRDefault="000A7D1A" w:rsidP="00B14E84">
            <w:pPr>
              <w:jc w:val="center"/>
              <w:rPr>
                <w:rFonts w:asciiTheme="majorHAnsi" w:hAnsiTheme="majorHAnsi" w:cstheme="majorHAnsi"/>
                <w:b/>
                <w:sz w:val="26"/>
                <w:szCs w:val="26"/>
                <w:lang w:val="vi-VN"/>
              </w:rPr>
            </w:pPr>
            <w:r>
              <w:rPr>
                <w:rFonts w:asciiTheme="majorHAnsi" w:hAnsiTheme="majorHAnsi" w:cstheme="majorHAnsi"/>
                <w:b/>
                <w:sz w:val="26"/>
                <w:szCs w:val="26"/>
              </w:rPr>
              <w:t>17</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rPr>
              <w:t>02</w:t>
            </w:r>
          </w:p>
        </w:tc>
        <w:tc>
          <w:tcPr>
            <w:tcW w:w="4043" w:type="dxa"/>
            <w:tcBorders>
              <w:top w:val="single" w:sz="4" w:space="0" w:color="auto"/>
              <w:left w:val="single" w:sz="4" w:space="0" w:color="auto"/>
              <w:bottom w:val="single" w:sz="4" w:space="0" w:color="auto"/>
              <w:right w:val="single" w:sz="4" w:space="0" w:color="auto"/>
            </w:tcBorders>
            <w:vAlign w:val="center"/>
          </w:tcPr>
          <w:p w14:paraId="0BF78BE5" w14:textId="3E1813CC" w:rsidR="003A6319" w:rsidRDefault="000A7D1A" w:rsidP="008463FC">
            <w:pPr>
              <w:jc w:val="both"/>
              <w:rPr>
                <w:rFonts w:asciiTheme="majorHAnsi" w:hAnsiTheme="majorHAnsi" w:cstheme="majorHAnsi"/>
                <w:sz w:val="26"/>
                <w:szCs w:val="26"/>
                <w:lang w:val="vi-VN"/>
              </w:rPr>
            </w:pPr>
            <w:r>
              <w:rPr>
                <w:rFonts w:asciiTheme="majorHAnsi" w:hAnsiTheme="majorHAnsi" w:cstheme="majorHAnsi"/>
                <w:sz w:val="26"/>
                <w:szCs w:val="26"/>
                <w:lang w:val="vi-VN"/>
              </w:rPr>
              <w:t>- Đ/c Hanh, Trọng Dương tham gia thi GVG phần thi thực hành (Đ/c Minh Dương bố trí thời khóa biểu cho các đồng chí tham gia thi. Đ/c Đích, Đ/c Nga chuẩn bị thi.</w:t>
            </w:r>
          </w:p>
          <w:p w14:paraId="6A5CEC73" w14:textId="77777777" w:rsidR="000A7D1A" w:rsidRDefault="000A7D1A" w:rsidP="008463FC">
            <w:pPr>
              <w:jc w:val="both"/>
              <w:rPr>
                <w:rFonts w:asciiTheme="majorHAnsi" w:hAnsiTheme="majorHAnsi" w:cstheme="majorHAnsi"/>
                <w:sz w:val="26"/>
                <w:szCs w:val="26"/>
                <w:lang w:val="vi-VN"/>
              </w:rPr>
            </w:pPr>
            <w:r>
              <w:rPr>
                <w:rFonts w:asciiTheme="majorHAnsi" w:hAnsiTheme="majorHAnsi" w:cstheme="majorHAnsi"/>
                <w:sz w:val="26"/>
                <w:szCs w:val="26"/>
                <w:lang w:val="vi-VN"/>
              </w:rPr>
              <w:t>-Đ/c: Sơn, Thắng, Tùng tham gia ban giám khảo, giám sát</w:t>
            </w:r>
            <w:r w:rsidR="001560F4">
              <w:rPr>
                <w:rFonts w:asciiTheme="majorHAnsi" w:hAnsiTheme="majorHAnsi" w:cstheme="majorHAnsi"/>
                <w:sz w:val="26"/>
                <w:szCs w:val="26"/>
                <w:lang w:val="vi-VN"/>
              </w:rPr>
              <w:t xml:space="preserve"> từ 17/02/2025 đến 21/02/2025 theo kế hoạch Hội thi.</w:t>
            </w:r>
          </w:p>
          <w:p w14:paraId="6AD9B206" w14:textId="77777777" w:rsidR="003B111E" w:rsidRDefault="003B111E" w:rsidP="008463FC">
            <w:pPr>
              <w:jc w:val="both"/>
              <w:rPr>
                <w:rFonts w:asciiTheme="majorHAnsi" w:hAnsiTheme="majorHAnsi" w:cstheme="majorHAnsi"/>
                <w:sz w:val="26"/>
                <w:szCs w:val="26"/>
                <w:lang w:val="vi-VN"/>
              </w:rPr>
            </w:pPr>
            <w:r>
              <w:rPr>
                <w:rFonts w:asciiTheme="majorHAnsi" w:hAnsiTheme="majorHAnsi" w:cstheme="majorHAnsi"/>
                <w:sz w:val="26"/>
                <w:szCs w:val="26"/>
                <w:lang w:val="vi-VN"/>
              </w:rPr>
              <w:t>- Từ ngày 17/02/2025 đến ngày 21/12/2025: Đ/c Sơn bố trí tháo dỡ, chuẩn bị mặt bằng bàn giao cho đội thi công xây nhà – phòng Nội trú (cấp tiểu học).</w:t>
            </w:r>
          </w:p>
          <w:p w14:paraId="6D5D8BF2" w14:textId="77777777" w:rsidR="00B32BE7" w:rsidRDefault="00B32BE7" w:rsidP="008463FC">
            <w:pPr>
              <w:jc w:val="both"/>
              <w:rPr>
                <w:rFonts w:asciiTheme="majorHAnsi" w:hAnsiTheme="majorHAnsi" w:cstheme="majorHAnsi"/>
                <w:sz w:val="26"/>
                <w:szCs w:val="26"/>
                <w:lang w:val="vi-VN"/>
              </w:rPr>
            </w:pPr>
            <w:r>
              <w:rPr>
                <w:rFonts w:asciiTheme="majorHAnsi" w:hAnsiTheme="majorHAnsi" w:cstheme="majorHAnsi"/>
                <w:sz w:val="26"/>
                <w:szCs w:val="26"/>
                <w:lang w:val="vi-VN"/>
              </w:rPr>
              <w:t>- Các đồng chí tổ trưởng, phó Hiệu trưởng triển khai kế hoạch đã xây dựng.</w:t>
            </w:r>
          </w:p>
          <w:p w14:paraId="7681B98C" w14:textId="77777777" w:rsidR="00FE149E" w:rsidRDefault="00FE149E" w:rsidP="008463FC">
            <w:pPr>
              <w:jc w:val="both"/>
              <w:rPr>
                <w:rFonts w:asciiTheme="majorHAnsi" w:hAnsiTheme="majorHAnsi" w:cstheme="majorHAnsi"/>
                <w:sz w:val="26"/>
                <w:szCs w:val="26"/>
                <w:lang w:val="vi-VN"/>
              </w:rPr>
            </w:pPr>
            <w:r>
              <w:rPr>
                <w:rFonts w:asciiTheme="majorHAnsi" w:hAnsiTheme="majorHAnsi" w:cstheme="majorHAnsi"/>
                <w:sz w:val="26"/>
                <w:szCs w:val="26"/>
                <w:lang w:val="vi-VN"/>
              </w:rPr>
              <w:t>- Các đồng chí giáo viên triển khai kế hoạch bồi duõng học sinh chưa đạt chuẩn kiến thức theo kế hoạch đã xây dựng.</w:t>
            </w:r>
          </w:p>
          <w:p w14:paraId="0B89EC3E" w14:textId="161DD7E3" w:rsidR="00FE149E" w:rsidRPr="0019564A" w:rsidRDefault="004B0E8E" w:rsidP="008463FC">
            <w:pPr>
              <w:jc w:val="both"/>
              <w:rPr>
                <w:rFonts w:asciiTheme="majorHAnsi" w:hAnsiTheme="majorHAnsi" w:cstheme="majorHAnsi"/>
                <w:sz w:val="26"/>
                <w:szCs w:val="26"/>
                <w:lang w:val="vi-VN"/>
              </w:rPr>
            </w:pPr>
            <w:r>
              <w:rPr>
                <w:rFonts w:asciiTheme="majorHAnsi" w:hAnsiTheme="majorHAnsi" w:cstheme="majorHAnsi"/>
                <w:sz w:val="26"/>
                <w:szCs w:val="26"/>
                <w:lang w:val="vi-VN"/>
              </w:rPr>
              <w:t>- 2 đồng chí giáo viên chủ nhiệm lớp 9 phối hợp với Ban chấp hành chi đoàn triển khai kế hoạch bồi dưỡng Đoàn viên năm 2025</w:t>
            </w:r>
          </w:p>
        </w:tc>
        <w:tc>
          <w:tcPr>
            <w:tcW w:w="3402" w:type="dxa"/>
            <w:tcBorders>
              <w:top w:val="single" w:sz="4" w:space="0" w:color="auto"/>
              <w:left w:val="single" w:sz="4" w:space="0" w:color="auto"/>
              <w:bottom w:val="single" w:sz="4" w:space="0" w:color="auto"/>
              <w:right w:val="single" w:sz="4" w:space="0" w:color="auto"/>
            </w:tcBorders>
            <w:vAlign w:val="center"/>
          </w:tcPr>
          <w:p w14:paraId="70FDF128" w14:textId="77777777" w:rsidR="000E12D2" w:rsidRDefault="00266EEE" w:rsidP="000633A7">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Sơn: hoàn thành </w:t>
            </w:r>
            <w:r w:rsidR="0021074F">
              <w:rPr>
                <w:rFonts w:asciiTheme="majorHAnsi" w:hAnsiTheme="majorHAnsi" w:cstheme="majorHAnsi"/>
                <w:sz w:val="26"/>
                <w:szCs w:val="26"/>
                <w:lang w:val="vi-VN"/>
              </w:rPr>
              <w:t xml:space="preserve">và triển khai </w:t>
            </w:r>
            <w:r>
              <w:rPr>
                <w:rFonts w:asciiTheme="majorHAnsi" w:hAnsiTheme="majorHAnsi" w:cstheme="majorHAnsi"/>
                <w:sz w:val="26"/>
                <w:szCs w:val="26"/>
                <w:lang w:val="vi-VN"/>
              </w:rPr>
              <w:t xml:space="preserve">kế hoạch </w:t>
            </w:r>
            <w:r w:rsidRPr="00266EEE">
              <w:rPr>
                <w:rFonts w:asciiTheme="majorHAnsi" w:hAnsiTheme="majorHAnsi" w:cstheme="majorHAnsi"/>
                <w:sz w:val="26"/>
                <w:szCs w:val="26"/>
                <w:lang w:val="vi-VN"/>
              </w:rPr>
              <w:t>Thông tin, tuyên truyền về giáo dục và đào tạo năm 2025</w:t>
            </w:r>
            <w:r w:rsidR="0063170B">
              <w:rPr>
                <w:rFonts w:asciiTheme="majorHAnsi" w:hAnsiTheme="majorHAnsi" w:cstheme="majorHAnsi"/>
                <w:sz w:val="26"/>
                <w:szCs w:val="26"/>
                <w:lang w:val="vi-VN"/>
              </w:rPr>
              <w:t xml:space="preserve"> (kế hoạch số 180/KHPGD ĐT, ngày 14/12/2025)</w:t>
            </w:r>
            <w:r w:rsidR="001B2AD0">
              <w:rPr>
                <w:rFonts w:asciiTheme="majorHAnsi" w:hAnsiTheme="majorHAnsi" w:cstheme="majorHAnsi"/>
                <w:sz w:val="26"/>
                <w:szCs w:val="26"/>
                <w:lang w:val="vi-VN"/>
              </w:rPr>
              <w:t>.</w:t>
            </w:r>
          </w:p>
          <w:p w14:paraId="59A906DF" w14:textId="6BF043CC" w:rsidR="001B2AD0" w:rsidRPr="00491899" w:rsidRDefault="001B2AD0" w:rsidP="000633A7">
            <w:pPr>
              <w:jc w:val="both"/>
              <w:rPr>
                <w:rFonts w:asciiTheme="minorHAnsi" w:hAnsiTheme="minorHAnsi" w:cstheme="majorHAnsi"/>
                <w:sz w:val="26"/>
                <w:szCs w:val="26"/>
                <w:lang w:val="vi-VN"/>
              </w:rPr>
            </w:pPr>
            <w:r>
              <w:rPr>
                <w:rFonts w:asciiTheme="majorHAnsi" w:hAnsiTheme="majorHAnsi" w:cstheme="majorHAnsi"/>
                <w:sz w:val="26"/>
                <w:szCs w:val="26"/>
                <w:lang w:val="vi-VN"/>
              </w:rPr>
              <w:t xml:space="preserve">- Đ/c Chua: </w:t>
            </w:r>
            <w:r w:rsidRPr="001B2AD0">
              <w:rPr>
                <w:rFonts w:asciiTheme="majorHAnsi" w:hAnsiTheme="majorHAnsi" w:cstheme="majorHAnsi"/>
                <w:sz w:val="26"/>
                <w:szCs w:val="26"/>
                <w:lang w:val="vi-VN"/>
              </w:rPr>
              <w:t>Bổ sung Kế hoạch mở lớp của trung tâm học tập cộng đồng</w:t>
            </w:r>
            <w:r>
              <w:rPr>
                <w:rFonts w:asciiTheme="majorHAnsi" w:hAnsiTheme="majorHAnsi" w:cstheme="majorHAnsi"/>
                <w:sz w:val="26"/>
                <w:szCs w:val="26"/>
                <w:lang w:val="vi-VN"/>
              </w:rPr>
              <w:t xml:space="preserve"> </w:t>
            </w:r>
            <w:r w:rsidRPr="001B2AD0">
              <w:rPr>
                <w:rFonts w:asciiTheme="majorHAnsi" w:hAnsiTheme="majorHAnsi" w:cstheme="majorHAnsi"/>
                <w:sz w:val="26"/>
                <w:szCs w:val="26"/>
                <w:lang w:val="vi-VN"/>
              </w:rPr>
              <w:t xml:space="preserve">năm </w:t>
            </w:r>
            <w:r>
              <w:rPr>
                <w:rFonts w:asciiTheme="majorHAnsi" w:hAnsiTheme="majorHAnsi" w:cstheme="majorHAnsi"/>
                <w:sz w:val="26"/>
                <w:szCs w:val="26"/>
                <w:lang w:val="vi-VN"/>
              </w:rPr>
              <w:t>2025, theo đề nghị của Phòng GD&amp;ĐT tại công văn số 127/TTr, ngày 07/02/2025 (</w:t>
            </w:r>
            <w:r w:rsidRPr="001B2AD0">
              <w:rPr>
                <w:rFonts w:asciiTheme="majorHAnsi" w:hAnsiTheme="majorHAnsi" w:cstheme="majorHAnsi"/>
                <w:sz w:val="26"/>
                <w:szCs w:val="26"/>
                <w:lang w:val="vi-VN"/>
              </w:rPr>
              <w:t xml:space="preserve">Văn bản số 26/CV-BHXH, ngày 23/01/2025 của Bảo hiểm xã hội huyện về việc đề nghị tham gia các lớp chuyên đề bồi dưỡng, tập huấn tại trung tâm học tập cộng đồng các xã năm </w:t>
            </w:r>
            <w:r w:rsidR="00491899">
              <w:rPr>
                <w:rFonts w:asciiTheme="majorHAnsi" w:hAnsiTheme="majorHAnsi" w:cstheme="majorHAnsi"/>
                <w:sz w:val="26"/>
                <w:szCs w:val="26"/>
                <w:lang w:val="vi-VN"/>
              </w:rPr>
              <w:t>2025.</w:t>
            </w: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4FF91142" w:rsidR="00E12458"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E9181B" w:rsidRPr="0019564A">
              <w:rPr>
                <w:rFonts w:asciiTheme="majorHAnsi" w:hAnsiTheme="majorHAnsi" w:cstheme="majorHAnsi"/>
                <w:sz w:val="26"/>
                <w:szCs w:val="26"/>
                <w:lang w:val="vi-VN"/>
              </w:rPr>
              <w:t>Quản lý học sinh Nội trú theo kế hoạch</w:t>
            </w:r>
          </w:p>
        </w:tc>
      </w:tr>
      <w:tr w:rsidR="00E12458" w:rsidRPr="00FE149E" w14:paraId="15F332E2"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3</w:t>
            </w:r>
          </w:p>
          <w:p w14:paraId="5058620B" w14:textId="147A0DA8" w:rsidR="00E12458" w:rsidRPr="00E24D02" w:rsidRDefault="000A7D1A" w:rsidP="00B14E84">
            <w:pPr>
              <w:jc w:val="center"/>
              <w:rPr>
                <w:rFonts w:asciiTheme="majorHAnsi" w:hAnsiTheme="majorHAnsi" w:cstheme="majorHAnsi"/>
                <w:b/>
                <w:sz w:val="26"/>
                <w:szCs w:val="26"/>
                <w:lang w:val="vi-VN"/>
              </w:rPr>
            </w:pPr>
            <w:r>
              <w:rPr>
                <w:rFonts w:asciiTheme="majorHAnsi" w:hAnsiTheme="majorHAnsi" w:cstheme="majorHAnsi"/>
                <w:b/>
                <w:sz w:val="26"/>
                <w:szCs w:val="26"/>
              </w:rPr>
              <w:t>18</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0C89D848" w14:textId="77777777" w:rsidR="004E08F5" w:rsidRDefault="0021074F" w:rsidP="003A187B">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Sơn </w:t>
            </w:r>
            <w:r w:rsidRPr="0021074F">
              <w:rPr>
                <w:rFonts w:asciiTheme="majorHAnsi" w:hAnsiTheme="majorHAnsi" w:cstheme="majorHAnsi"/>
                <w:sz w:val="26"/>
                <w:szCs w:val="26"/>
                <w:lang w:val="vi-VN"/>
              </w:rPr>
              <w:t xml:space="preserve">triển khai Kế hoạch Đảm bảo an toàn thực phẩm năm 2025 trên địa bàn tỉnh Điện </w:t>
            </w:r>
            <w:r>
              <w:rPr>
                <w:rFonts w:asciiTheme="majorHAnsi" w:hAnsiTheme="majorHAnsi" w:cstheme="majorHAnsi"/>
                <w:sz w:val="26"/>
                <w:szCs w:val="26"/>
                <w:lang w:val="vi-VN"/>
              </w:rPr>
              <w:t>Biên.</w:t>
            </w:r>
          </w:p>
          <w:p w14:paraId="2A107801" w14:textId="19EFFDA7" w:rsidR="00491899" w:rsidRPr="00491899" w:rsidRDefault="00491899" w:rsidP="0049189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Đảo, các đồng chí </w:t>
            </w:r>
            <w:r w:rsidR="008D5081">
              <w:rPr>
                <w:rFonts w:asciiTheme="majorHAnsi" w:hAnsiTheme="majorHAnsi" w:cstheme="majorHAnsi"/>
                <w:sz w:val="26"/>
                <w:szCs w:val="26"/>
                <w:lang w:val="vi-VN"/>
              </w:rPr>
              <w:t>Tổ</w:t>
            </w:r>
            <w:r>
              <w:rPr>
                <w:rFonts w:asciiTheme="majorHAnsi" w:hAnsiTheme="majorHAnsi" w:cstheme="majorHAnsi"/>
                <w:sz w:val="26"/>
                <w:szCs w:val="26"/>
                <w:lang w:val="vi-VN"/>
              </w:rPr>
              <w:t xml:space="preserve"> </w:t>
            </w:r>
            <w:r w:rsidR="008D5081">
              <w:rPr>
                <w:rFonts w:asciiTheme="majorHAnsi" w:hAnsiTheme="majorHAnsi" w:cstheme="majorHAnsi"/>
                <w:sz w:val="26"/>
                <w:szCs w:val="26"/>
                <w:lang w:val="vi-VN"/>
              </w:rPr>
              <w:t>trưởng</w:t>
            </w:r>
            <w:r w:rsidRPr="00491899">
              <w:rPr>
                <w:rFonts w:asciiTheme="majorHAnsi" w:hAnsiTheme="majorHAnsi" w:cstheme="majorHAnsi"/>
                <w:sz w:val="26"/>
                <w:szCs w:val="26"/>
                <w:lang w:val="vi-VN"/>
              </w:rPr>
              <w:t xml:space="preserve"> tham gia ý kiến dự thảo Quyết định quy định dạy thêm, học thêm trên địa bàn tỉnh Điện Biên</w:t>
            </w:r>
            <w:r w:rsidR="008D5081">
              <w:rPr>
                <w:rFonts w:asciiTheme="majorHAnsi" w:hAnsiTheme="majorHAnsi" w:cstheme="majorHAnsi"/>
                <w:sz w:val="26"/>
                <w:szCs w:val="26"/>
                <w:lang w:val="vi-VN"/>
              </w:rPr>
              <w:t xml:space="preserve"> (Đ/c Minh Dương tổng hợp gửi Phòng GD&amp;ĐT).</w:t>
            </w:r>
          </w:p>
        </w:tc>
        <w:tc>
          <w:tcPr>
            <w:tcW w:w="3402" w:type="dxa"/>
            <w:tcBorders>
              <w:top w:val="single" w:sz="4" w:space="0" w:color="auto"/>
              <w:left w:val="single" w:sz="4" w:space="0" w:color="auto"/>
              <w:bottom w:val="single" w:sz="4" w:space="0" w:color="auto"/>
              <w:right w:val="single" w:sz="4" w:space="0" w:color="auto"/>
            </w:tcBorders>
            <w:vAlign w:val="center"/>
          </w:tcPr>
          <w:p w14:paraId="54D8829F" w14:textId="6391C161" w:rsidR="00CD2827" w:rsidRPr="0019564A" w:rsidRDefault="0021074F"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Sơn: </w:t>
            </w:r>
            <w:r w:rsidRPr="0021074F">
              <w:rPr>
                <w:rFonts w:asciiTheme="majorHAnsi" w:hAnsiTheme="majorHAnsi" w:cstheme="majorHAnsi"/>
                <w:sz w:val="26"/>
                <w:szCs w:val="26"/>
                <w:lang w:val="vi-VN"/>
              </w:rPr>
              <w:t>Lập danh sách tham gia tập huấn, huấn luyện nghiệp vụ PCCC&amp;CNCH cho lực lượng PCCC cơ sở và lực lượng PCCC dân phòng huyện  Điện Biên năm 2025</w:t>
            </w:r>
            <w:r>
              <w:rPr>
                <w:rFonts w:asciiTheme="majorHAnsi" w:hAnsiTheme="majorHAnsi" w:cstheme="majorHAnsi"/>
                <w:sz w:val="26"/>
                <w:szCs w:val="26"/>
                <w:lang w:val="vi-VN"/>
              </w:rPr>
              <w:t xml:space="preserve"> (Đảo, Hà, Quyến).</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09D8747A" w:rsidR="00E12458"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3758AA" w:rsidRPr="0019564A">
              <w:rPr>
                <w:rFonts w:asciiTheme="majorHAnsi" w:hAnsiTheme="majorHAnsi" w:cstheme="majorHAnsi"/>
                <w:sz w:val="26"/>
                <w:szCs w:val="26"/>
                <w:lang w:val="vi-VN"/>
              </w:rPr>
              <w:t>Quản lý học sinh Nội trú theo kế hoạch</w:t>
            </w:r>
          </w:p>
        </w:tc>
      </w:tr>
      <w:tr w:rsidR="00E12458" w:rsidRPr="00FE149E" w14:paraId="2CB39D6C"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4</w:t>
            </w:r>
          </w:p>
          <w:p w14:paraId="7C4FF8D6" w14:textId="12487713" w:rsidR="00E12458" w:rsidRPr="00E24D02" w:rsidRDefault="000A7D1A" w:rsidP="00B14E84">
            <w:pPr>
              <w:jc w:val="center"/>
              <w:rPr>
                <w:rFonts w:asciiTheme="majorHAnsi" w:hAnsiTheme="majorHAnsi" w:cstheme="majorHAnsi"/>
                <w:b/>
                <w:sz w:val="26"/>
                <w:szCs w:val="26"/>
                <w:lang w:val="vi-VN"/>
              </w:rPr>
            </w:pPr>
            <w:r>
              <w:rPr>
                <w:rFonts w:asciiTheme="majorHAnsi" w:hAnsiTheme="majorHAnsi" w:cstheme="majorHAnsi"/>
                <w:b/>
                <w:sz w:val="26"/>
                <w:szCs w:val="26"/>
              </w:rPr>
              <w:t>19</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5F75F37E" w14:textId="6818B427" w:rsidR="008463FC" w:rsidRPr="0019564A" w:rsidRDefault="0021074F" w:rsidP="00B14E84">
            <w:pPr>
              <w:jc w:val="both"/>
              <w:rPr>
                <w:sz w:val="26"/>
                <w:szCs w:val="26"/>
                <w:lang w:val="vi-VN"/>
              </w:rPr>
            </w:pPr>
            <w:r>
              <w:rPr>
                <w:sz w:val="26"/>
                <w:szCs w:val="26"/>
                <w:lang w:val="vi-VN"/>
              </w:rPr>
              <w:t xml:space="preserve">Đ/c Sơn triển khai </w:t>
            </w:r>
            <w:r w:rsidRPr="0021074F">
              <w:rPr>
                <w:sz w:val="26"/>
                <w:szCs w:val="26"/>
                <w:lang w:val="vi-VN"/>
              </w:rPr>
              <w:t>Công tác pháp chế ngành Giáo dục và Đào tạo năm 2025</w:t>
            </w:r>
            <w:r>
              <w:rPr>
                <w:sz w:val="26"/>
                <w:szCs w:val="26"/>
                <w:lang w:val="vi-VN"/>
              </w:rPr>
              <w:t xml:space="preserve"> (tại trường TH&amp;THCS xã Na Ư- Đ/c Nga lưu và tham mưu triển khai)</w:t>
            </w:r>
          </w:p>
        </w:tc>
        <w:tc>
          <w:tcPr>
            <w:tcW w:w="3402" w:type="dxa"/>
            <w:tcBorders>
              <w:top w:val="single" w:sz="4" w:space="0" w:color="auto"/>
              <w:left w:val="single" w:sz="4" w:space="0" w:color="auto"/>
              <w:bottom w:val="single" w:sz="4" w:space="0" w:color="auto"/>
              <w:right w:val="single" w:sz="4" w:space="0" w:color="auto"/>
            </w:tcBorders>
            <w:vAlign w:val="center"/>
          </w:tcPr>
          <w:p w14:paraId="4F07C691" w14:textId="07DE5042" w:rsidR="00FE6597" w:rsidRPr="0019564A" w:rsidRDefault="00582E26" w:rsidP="00135E9C">
            <w:pPr>
              <w:pStyle w:val="ListParagraph"/>
              <w:ind w:left="0"/>
              <w:jc w:val="both"/>
              <w:rPr>
                <w:rFonts w:asciiTheme="majorHAnsi" w:hAnsiTheme="majorHAnsi" w:cstheme="majorHAnsi"/>
                <w:sz w:val="26"/>
                <w:szCs w:val="26"/>
                <w:lang w:val="vi-VN"/>
              </w:rPr>
            </w:pPr>
            <w:r>
              <w:rPr>
                <w:rFonts w:asciiTheme="majorHAnsi" w:hAnsiTheme="majorHAnsi" w:cstheme="majorHAnsi"/>
                <w:sz w:val="26"/>
                <w:szCs w:val="26"/>
                <w:lang w:val="vi-VN"/>
              </w:rPr>
              <w:t>Đ/c Cường phối hợp với ngân hàng Viettinbank làm thẻ, làm tài khoản và chuyển đổi ngân hàng (thực hiện từ tháng 4 năm 2025).</w:t>
            </w: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0E624D78" w:rsidR="00361DBB" w:rsidRPr="0019564A" w:rsidRDefault="006400AD"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361DBB" w:rsidRPr="0019564A">
              <w:rPr>
                <w:rFonts w:asciiTheme="majorHAnsi" w:hAnsiTheme="majorHAnsi" w:cstheme="majorHAnsi"/>
                <w:sz w:val="26"/>
                <w:szCs w:val="26"/>
                <w:lang w:val="vi-VN"/>
              </w:rPr>
              <w:t>Quản lý học sinh Nội trú theo kế hoạch</w:t>
            </w:r>
          </w:p>
          <w:p w14:paraId="1D0D9256" w14:textId="01041945" w:rsidR="000111A7" w:rsidRPr="0019564A" w:rsidRDefault="000111A7" w:rsidP="00241E4C">
            <w:pPr>
              <w:jc w:val="both"/>
              <w:rPr>
                <w:rFonts w:asciiTheme="majorHAnsi" w:hAnsiTheme="majorHAnsi" w:cstheme="majorHAnsi"/>
                <w:sz w:val="26"/>
                <w:szCs w:val="26"/>
                <w:lang w:val="vi-VN"/>
              </w:rPr>
            </w:pPr>
          </w:p>
        </w:tc>
      </w:tr>
      <w:tr w:rsidR="00E12458" w:rsidRPr="00FE149E" w14:paraId="551A7A0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5</w:t>
            </w:r>
          </w:p>
          <w:p w14:paraId="19B36228" w14:textId="5AB840FA" w:rsidR="00E12458" w:rsidRPr="00E24D02" w:rsidRDefault="000A7D1A" w:rsidP="00B14E84">
            <w:pPr>
              <w:jc w:val="center"/>
              <w:rPr>
                <w:rFonts w:asciiTheme="majorHAnsi" w:hAnsiTheme="majorHAnsi" w:cstheme="majorHAnsi"/>
                <w:b/>
                <w:sz w:val="26"/>
                <w:szCs w:val="26"/>
                <w:lang w:val="vi-VN"/>
              </w:rPr>
            </w:pPr>
            <w:r>
              <w:rPr>
                <w:rFonts w:asciiTheme="majorHAnsi" w:hAnsiTheme="majorHAnsi" w:cstheme="majorHAnsi"/>
                <w:b/>
                <w:sz w:val="26"/>
                <w:szCs w:val="26"/>
              </w:rPr>
              <w:t>20</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72AC7511" w:rsidR="005D5DF9" w:rsidRPr="00E47B38" w:rsidRDefault="00AD6EED"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E47B38">
              <w:rPr>
                <w:rFonts w:asciiTheme="majorHAnsi" w:hAnsiTheme="majorHAnsi" w:cstheme="majorHAnsi"/>
                <w:sz w:val="26"/>
                <w:szCs w:val="26"/>
                <w:lang w:val="vi-VN"/>
              </w:rPr>
              <w:t xml:space="preserve">Đ/c Đảo tham mưu: </w:t>
            </w:r>
            <w:r w:rsidR="00E47B38" w:rsidRPr="00E47B38">
              <w:rPr>
                <w:rFonts w:asciiTheme="majorHAnsi" w:hAnsiTheme="majorHAnsi" w:cstheme="majorHAnsi"/>
                <w:sz w:val="26"/>
                <w:szCs w:val="26"/>
                <w:lang w:val="vi-VN"/>
              </w:rPr>
              <w:t xml:space="preserve">Phát động phong trào thi đua đặc biệt lập thành </w:t>
            </w:r>
            <w:r w:rsidR="00E47B38" w:rsidRPr="00E47B38">
              <w:rPr>
                <w:rFonts w:asciiTheme="majorHAnsi" w:hAnsiTheme="majorHAnsi" w:cstheme="majorHAnsi"/>
                <w:sz w:val="26"/>
                <w:szCs w:val="26"/>
                <w:lang w:val="vi-VN"/>
              </w:rPr>
              <w:lastRenderedPageBreak/>
              <w:t>tích chào mừng Đại hội Đảng bộ các cấp nhiệm kỳ 2025 - 2030; Đại hội Thi đua yêu nước tỉnh Điện Biên lần thứ VI (2025 - 2030); Đại hội thi đua yêu nước huyện Điện Biên lần thứ III (2025 - 2030); </w:t>
            </w:r>
          </w:p>
        </w:tc>
        <w:tc>
          <w:tcPr>
            <w:tcW w:w="3402" w:type="dxa"/>
            <w:tcBorders>
              <w:top w:val="single" w:sz="4" w:space="0" w:color="auto"/>
              <w:left w:val="single" w:sz="4" w:space="0" w:color="auto"/>
              <w:bottom w:val="single" w:sz="4" w:space="0" w:color="auto"/>
              <w:right w:val="single" w:sz="4" w:space="0" w:color="auto"/>
            </w:tcBorders>
            <w:vAlign w:val="center"/>
          </w:tcPr>
          <w:p w14:paraId="309DD7C3" w14:textId="08CE9885" w:rsidR="00CD2827" w:rsidRPr="0019564A" w:rsidRDefault="001560F4" w:rsidP="00CD2827">
            <w:pPr>
              <w:jc w:val="both"/>
              <w:rPr>
                <w:rFonts w:asciiTheme="majorHAnsi" w:hAnsiTheme="majorHAnsi" w:cstheme="majorHAnsi"/>
                <w:sz w:val="26"/>
                <w:szCs w:val="26"/>
                <w:lang w:val="vi-VN"/>
              </w:rPr>
            </w:pPr>
            <w:r>
              <w:rPr>
                <w:rFonts w:asciiTheme="majorHAnsi" w:hAnsiTheme="majorHAnsi" w:cstheme="majorHAnsi"/>
                <w:sz w:val="26"/>
                <w:szCs w:val="26"/>
                <w:lang w:val="vi-VN"/>
              </w:rPr>
              <w:lastRenderedPageBreak/>
              <w:t xml:space="preserve">Đ/c Sơn họp Hội đồng trường thông qua các quyết nghị của </w:t>
            </w:r>
            <w:r>
              <w:rPr>
                <w:rFonts w:asciiTheme="majorHAnsi" w:hAnsiTheme="majorHAnsi" w:cstheme="majorHAnsi"/>
                <w:sz w:val="26"/>
                <w:szCs w:val="26"/>
                <w:lang w:val="vi-VN"/>
              </w:rPr>
              <w:lastRenderedPageBreak/>
              <w:t>Hội đồng (sau khi có ý quyết định công nhận chủ tịch Hội đồng trường)</w:t>
            </w:r>
          </w:p>
        </w:tc>
        <w:tc>
          <w:tcPr>
            <w:tcW w:w="1419" w:type="dxa"/>
            <w:tcBorders>
              <w:top w:val="single" w:sz="4" w:space="0" w:color="auto"/>
              <w:left w:val="single" w:sz="4" w:space="0" w:color="auto"/>
              <w:bottom w:val="single" w:sz="4" w:space="0" w:color="auto"/>
              <w:right w:val="single" w:sz="4" w:space="0" w:color="auto"/>
            </w:tcBorders>
            <w:vAlign w:val="center"/>
          </w:tcPr>
          <w:p w14:paraId="4C31733F" w14:textId="77777777" w:rsidR="00241E4C" w:rsidRPr="0019564A" w:rsidRDefault="00241E4C" w:rsidP="00241E4C">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lastRenderedPageBreak/>
              <w:t xml:space="preserve">-Quản lý học sinh </w:t>
            </w:r>
            <w:r w:rsidRPr="0019564A">
              <w:rPr>
                <w:rFonts w:asciiTheme="majorHAnsi" w:hAnsiTheme="majorHAnsi" w:cstheme="majorHAnsi"/>
                <w:sz w:val="26"/>
                <w:szCs w:val="26"/>
                <w:lang w:val="vi-VN"/>
              </w:rPr>
              <w:lastRenderedPageBreak/>
              <w:t>Nội trú theo kế hoạch</w:t>
            </w:r>
          </w:p>
          <w:p w14:paraId="326B2FEE" w14:textId="65D12959" w:rsidR="00E12458" w:rsidRPr="0019564A" w:rsidRDefault="00E12458" w:rsidP="00B14E84">
            <w:pPr>
              <w:jc w:val="both"/>
              <w:rPr>
                <w:rFonts w:asciiTheme="majorHAnsi" w:hAnsiTheme="majorHAnsi" w:cstheme="majorHAnsi"/>
                <w:sz w:val="26"/>
                <w:szCs w:val="26"/>
                <w:lang w:val="vi-VN"/>
              </w:rPr>
            </w:pPr>
          </w:p>
        </w:tc>
      </w:tr>
      <w:tr w:rsidR="00E12458" w:rsidRPr="00FE149E" w14:paraId="6DA2CB65"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6</w:t>
            </w:r>
          </w:p>
          <w:p w14:paraId="3F507615" w14:textId="2D3C5462" w:rsidR="00E12458" w:rsidRPr="00E24D02" w:rsidRDefault="000A7D1A" w:rsidP="00B14E84">
            <w:pPr>
              <w:jc w:val="center"/>
              <w:rPr>
                <w:rFonts w:asciiTheme="majorHAnsi" w:hAnsiTheme="majorHAnsi" w:cstheme="majorHAnsi"/>
                <w:b/>
                <w:sz w:val="26"/>
                <w:szCs w:val="26"/>
                <w:lang w:val="vi-VN"/>
              </w:rPr>
            </w:pPr>
            <w:r>
              <w:rPr>
                <w:rFonts w:asciiTheme="majorHAnsi" w:hAnsiTheme="majorHAnsi" w:cstheme="majorHAnsi"/>
                <w:b/>
                <w:sz w:val="26"/>
                <w:szCs w:val="26"/>
              </w:rPr>
              <w:t>21</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76669E06" w14:textId="44AA8BED" w:rsidR="00A71114" w:rsidRPr="0019564A" w:rsidRDefault="006F4C0E" w:rsidP="00A7111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Đích Đôn đốc các lớp tập hát quốc ca để chuẩn bị thi giữa các lớp (trình diễn tại mốc 113). </w:t>
            </w:r>
          </w:p>
        </w:tc>
        <w:tc>
          <w:tcPr>
            <w:tcW w:w="3402" w:type="dxa"/>
            <w:tcBorders>
              <w:top w:val="single" w:sz="4" w:space="0" w:color="auto"/>
              <w:left w:val="single" w:sz="4" w:space="0" w:color="auto"/>
              <w:bottom w:val="single" w:sz="4" w:space="0" w:color="auto"/>
              <w:right w:val="single" w:sz="4" w:space="0" w:color="auto"/>
            </w:tcBorders>
            <w:vAlign w:val="center"/>
          </w:tcPr>
          <w:p w14:paraId="59C936A7" w14:textId="556CA61E" w:rsidR="009458DF" w:rsidRPr="0019564A" w:rsidRDefault="009458DF" w:rsidP="00E24D02">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174282DB" w14:textId="242C2EA6" w:rsidR="00E12458" w:rsidRPr="0019564A" w:rsidRDefault="00E12458" w:rsidP="00B14E84">
            <w:pPr>
              <w:jc w:val="both"/>
              <w:rPr>
                <w:rFonts w:asciiTheme="majorHAnsi" w:hAnsiTheme="majorHAnsi" w:cstheme="majorHAnsi"/>
                <w:sz w:val="26"/>
                <w:szCs w:val="26"/>
                <w:lang w:val="vi-VN"/>
              </w:rPr>
            </w:pPr>
          </w:p>
        </w:tc>
      </w:tr>
      <w:tr w:rsidR="00E12458" w:rsidRPr="00FE149E" w14:paraId="629CB0FA"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7</w:t>
            </w:r>
          </w:p>
          <w:p w14:paraId="59BF6FF9" w14:textId="71E9C792" w:rsidR="00E12458" w:rsidRPr="00E24D02" w:rsidRDefault="000A7D1A" w:rsidP="00B14E84">
            <w:pPr>
              <w:jc w:val="center"/>
              <w:rPr>
                <w:rFonts w:asciiTheme="majorHAnsi" w:hAnsiTheme="majorHAnsi" w:cstheme="majorHAnsi"/>
                <w:b/>
                <w:sz w:val="26"/>
                <w:szCs w:val="26"/>
                <w:lang w:val="vi-VN"/>
              </w:rPr>
            </w:pPr>
            <w:r>
              <w:rPr>
                <w:rFonts w:asciiTheme="majorHAnsi" w:hAnsiTheme="majorHAnsi" w:cstheme="majorHAnsi"/>
                <w:b/>
                <w:sz w:val="26"/>
                <w:szCs w:val="26"/>
              </w:rPr>
              <w:t>22</w:t>
            </w:r>
            <w:r w:rsidR="00E12458" w:rsidRPr="00E24D02">
              <w:rPr>
                <w:rFonts w:asciiTheme="majorHAnsi" w:hAnsiTheme="majorHAnsi" w:cstheme="majorHAnsi"/>
                <w:b/>
                <w:sz w:val="26"/>
                <w:szCs w:val="26"/>
                <w:lang w:val="vi-VN"/>
              </w:rPr>
              <w:t>/</w:t>
            </w:r>
            <w:r w:rsidR="008463FC">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0C19EEC7" w:rsidR="009458DF"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 xml:space="preserve">-Đ/c Sơn triển khai kế hoạch Tuần, </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298A2DFE" w:rsidR="004A68BC" w:rsidRPr="0019564A" w:rsidRDefault="004A68BC" w:rsidP="00B14E84">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19564A" w:rsidRDefault="00E12458" w:rsidP="00B14E84">
            <w:pPr>
              <w:rPr>
                <w:rFonts w:asciiTheme="majorHAnsi" w:hAnsiTheme="majorHAnsi" w:cstheme="majorHAnsi"/>
                <w:sz w:val="26"/>
                <w:szCs w:val="26"/>
                <w:lang w:val="vi-VN"/>
              </w:rPr>
            </w:pPr>
          </w:p>
        </w:tc>
      </w:tr>
      <w:tr w:rsidR="000633A7" w:rsidRPr="00FE149E" w14:paraId="67CD178C"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CN</w:t>
            </w:r>
          </w:p>
          <w:p w14:paraId="62AA5DE1" w14:textId="3B95BBD0" w:rsidR="000633A7" w:rsidRPr="008463FC" w:rsidRDefault="000A7D1A" w:rsidP="000633A7">
            <w:pPr>
              <w:jc w:val="center"/>
              <w:rPr>
                <w:rFonts w:asciiTheme="majorHAnsi" w:hAnsiTheme="majorHAnsi" w:cstheme="majorHAnsi"/>
                <w:b/>
                <w:sz w:val="26"/>
                <w:szCs w:val="26"/>
                <w:lang w:val="vi-VN"/>
              </w:rPr>
            </w:pPr>
            <w:r>
              <w:rPr>
                <w:rFonts w:asciiTheme="majorHAnsi" w:hAnsiTheme="majorHAnsi" w:cstheme="majorHAnsi"/>
                <w:b/>
                <w:sz w:val="26"/>
                <w:szCs w:val="26"/>
              </w:rPr>
              <w:t>23</w:t>
            </w:r>
            <w:r w:rsidR="000633A7" w:rsidRPr="00E24D02">
              <w:rPr>
                <w:rFonts w:asciiTheme="majorHAnsi" w:hAnsiTheme="majorHAnsi" w:cstheme="majorHAnsi"/>
                <w:b/>
                <w:sz w:val="26"/>
                <w:szCs w:val="26"/>
                <w:lang w:val="vi-VN"/>
              </w:rPr>
              <w:t>/</w:t>
            </w:r>
            <w:r w:rsidR="008463FC">
              <w:rPr>
                <w:rFonts w:asciiTheme="majorHAnsi" w:hAnsiTheme="majorHAnsi" w:cstheme="majorHAnsi"/>
                <w:b/>
                <w:sz w:val="26"/>
                <w:szCs w:val="26"/>
              </w:rPr>
              <w:t>02</w:t>
            </w:r>
          </w:p>
        </w:tc>
        <w:tc>
          <w:tcPr>
            <w:tcW w:w="4043" w:type="dxa"/>
            <w:tcBorders>
              <w:top w:val="single" w:sz="4" w:space="0" w:color="auto"/>
              <w:left w:val="single" w:sz="4" w:space="0" w:color="auto"/>
              <w:bottom w:val="single" w:sz="4" w:space="0" w:color="auto"/>
              <w:right w:val="single" w:sz="4" w:space="0" w:color="auto"/>
            </w:tcBorders>
          </w:tcPr>
          <w:p w14:paraId="08867458" w14:textId="5C5BE0AF" w:rsidR="000633A7" w:rsidRPr="0019564A" w:rsidRDefault="000633A7" w:rsidP="000633A7">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tcPr>
          <w:p w14:paraId="292A007A" w14:textId="13AC7AAE" w:rsidR="000633A7" w:rsidRPr="001560F4" w:rsidRDefault="004038BE" w:rsidP="000633A7">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Sơn xây dựng kế hoạch: </w:t>
            </w:r>
            <w:r w:rsidR="001560F4" w:rsidRPr="001560F4">
              <w:rPr>
                <w:rFonts w:asciiTheme="majorHAnsi" w:hAnsiTheme="majorHAnsi" w:cstheme="majorHAnsi"/>
                <w:sz w:val="26"/>
                <w:szCs w:val="26"/>
                <w:lang w:val="vi-VN"/>
              </w:rPr>
              <w:t>14h00</w:t>
            </w:r>
            <w:r w:rsidR="001560F4">
              <w:rPr>
                <w:rFonts w:asciiTheme="majorHAnsi" w:hAnsiTheme="majorHAnsi" w:cstheme="majorHAnsi"/>
                <w:sz w:val="26"/>
                <w:szCs w:val="26"/>
                <w:lang w:val="vi-VN"/>
              </w:rPr>
              <w:t xml:space="preserve">, </w:t>
            </w:r>
            <w:r w:rsidR="001560F4" w:rsidRPr="001560F4">
              <w:rPr>
                <w:rFonts w:asciiTheme="majorHAnsi" w:hAnsiTheme="majorHAnsi" w:cstheme="majorHAnsi"/>
                <w:sz w:val="26"/>
                <w:szCs w:val="26"/>
                <w:lang w:val="vi-VN"/>
              </w:rPr>
              <w:t>ngày 24/02/2025 (thứ Hai)</w:t>
            </w:r>
            <w:r w:rsidR="001560F4">
              <w:rPr>
                <w:rFonts w:asciiTheme="majorHAnsi" w:hAnsiTheme="majorHAnsi" w:cstheme="majorHAnsi"/>
                <w:sz w:val="26"/>
                <w:szCs w:val="26"/>
                <w:lang w:val="vi-VN"/>
              </w:rPr>
              <w:t xml:space="preserve">, các đồng chí tham gia thi GVG dự tổng kết tại </w:t>
            </w:r>
            <w:r w:rsidR="001560F4" w:rsidRPr="001560F4">
              <w:rPr>
                <w:rFonts w:asciiTheme="majorHAnsi" w:hAnsiTheme="majorHAnsi" w:cstheme="majorHAnsi"/>
                <w:sz w:val="26"/>
                <w:szCs w:val="26"/>
                <w:lang w:val="vi-VN"/>
              </w:rPr>
              <w:t>Trung tâm Hội nghị huyện, Pú Tửu, xã Thanh Xương, huyện Điện Biên, tỉnh Điện Biên</w:t>
            </w:r>
            <w:r w:rsidR="001560F4">
              <w:rPr>
                <w:rFonts w:asciiTheme="majorHAnsi" w:hAnsiTheme="majorHAnsi" w:cstheme="majorHAnsi"/>
                <w:sz w:val="26"/>
                <w:szCs w:val="26"/>
                <w:lang w:val="vi-VN"/>
              </w:rPr>
              <w:t>.</w:t>
            </w: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0633A7" w:rsidRPr="0019564A" w:rsidRDefault="000633A7" w:rsidP="000633A7">
            <w:pPr>
              <w:jc w:val="both"/>
              <w:rPr>
                <w:rFonts w:asciiTheme="majorHAnsi" w:hAnsiTheme="majorHAnsi" w:cstheme="majorHAnsi"/>
                <w:sz w:val="26"/>
                <w:szCs w:val="26"/>
                <w:lang w:val="vi-VN"/>
              </w:rPr>
            </w:pPr>
          </w:p>
        </w:tc>
      </w:tr>
    </w:tbl>
    <w:p w14:paraId="769D1308" w14:textId="4E26EA68" w:rsidR="00C7578D" w:rsidRPr="00E56C6D" w:rsidRDefault="00A51664" w:rsidP="00E56C6D">
      <w:pPr>
        <w:spacing w:line="340" w:lineRule="exact"/>
        <w:rPr>
          <w:rFonts w:asciiTheme="majorHAnsi" w:hAnsiTheme="majorHAnsi" w:cstheme="majorHAnsi"/>
          <w:sz w:val="26"/>
          <w:szCs w:val="26"/>
          <w:lang w:val="vi-VN"/>
        </w:rPr>
      </w:pPr>
      <w:r w:rsidRPr="00E56C6D">
        <w:rPr>
          <w:rFonts w:asciiTheme="majorHAnsi" w:hAnsiTheme="majorHAnsi" w:cstheme="majorHAnsi"/>
          <w:sz w:val="26"/>
          <w:szCs w:val="26"/>
          <w:lang w:val="vi-VN"/>
        </w:rPr>
        <w:t>Lưu ý:</w:t>
      </w:r>
      <w:r w:rsidR="00B14914" w:rsidRPr="00E56C6D">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3CAD401A" w:rsidR="00A51664" w:rsidRPr="00C4277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0A7D1A">
              <w:rPr>
                <w:i/>
                <w:sz w:val="26"/>
                <w:szCs w:val="26"/>
              </w:rPr>
              <w:t>15</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094142">
              <w:rPr>
                <w:i/>
                <w:sz w:val="26"/>
                <w:szCs w:val="26"/>
              </w:rPr>
              <w:t>02</w:t>
            </w:r>
            <w:r w:rsidRPr="00F34A68">
              <w:rPr>
                <w:i/>
                <w:sz w:val="26"/>
                <w:szCs w:val="26"/>
                <w:lang w:val="vi-VN"/>
              </w:rPr>
              <w:t xml:space="preserve"> </w:t>
            </w:r>
            <w:r w:rsidRPr="00F34A68">
              <w:rPr>
                <w:i/>
                <w:sz w:val="26"/>
                <w:szCs w:val="26"/>
              </w:rPr>
              <w:t xml:space="preserve">năm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D37"/>
    <w:multiLevelType w:val="hybridMultilevel"/>
    <w:tmpl w:val="B59232AC"/>
    <w:lvl w:ilvl="0" w:tplc="01FA28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5127C9"/>
    <w:multiLevelType w:val="hybridMultilevel"/>
    <w:tmpl w:val="9A5C39B8"/>
    <w:lvl w:ilvl="0" w:tplc="1E9E1D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5"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2D5594C"/>
    <w:multiLevelType w:val="hybridMultilevel"/>
    <w:tmpl w:val="96A49850"/>
    <w:lvl w:ilvl="0" w:tplc="B7526FC6">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6801C4E"/>
    <w:multiLevelType w:val="hybridMultilevel"/>
    <w:tmpl w:val="BACEFCDC"/>
    <w:lvl w:ilvl="0" w:tplc="7DF45D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E1E3824"/>
    <w:multiLevelType w:val="hybridMultilevel"/>
    <w:tmpl w:val="08EA7900"/>
    <w:lvl w:ilvl="0" w:tplc="662C1B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3AE30CF"/>
    <w:multiLevelType w:val="hybridMultilevel"/>
    <w:tmpl w:val="C8ACE5B0"/>
    <w:lvl w:ilvl="0" w:tplc="75106B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3BD6F04"/>
    <w:multiLevelType w:val="hybridMultilevel"/>
    <w:tmpl w:val="091CC7D8"/>
    <w:lvl w:ilvl="0" w:tplc="C9C8BC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E954423"/>
    <w:multiLevelType w:val="hybridMultilevel"/>
    <w:tmpl w:val="2A8A3476"/>
    <w:lvl w:ilvl="0" w:tplc="B4BC0E8A">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2" w15:restartNumberingAfterBreak="0">
    <w:nsid w:val="5FCE1CEB"/>
    <w:multiLevelType w:val="hybridMultilevel"/>
    <w:tmpl w:val="C21E7282"/>
    <w:lvl w:ilvl="0" w:tplc="581CAA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63D401CE"/>
    <w:multiLevelType w:val="hybridMultilevel"/>
    <w:tmpl w:val="D8FAB196"/>
    <w:lvl w:ilvl="0" w:tplc="9B965E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6"/>
  </w:num>
  <w:num w:numId="2" w16cid:durableId="679820969">
    <w:abstractNumId w:val="25"/>
  </w:num>
  <w:num w:numId="3" w16cid:durableId="1123884278">
    <w:abstractNumId w:val="10"/>
  </w:num>
  <w:num w:numId="4" w16cid:durableId="2124571729">
    <w:abstractNumId w:val="34"/>
  </w:num>
  <w:num w:numId="5" w16cid:durableId="553851361">
    <w:abstractNumId w:val="22"/>
  </w:num>
  <w:num w:numId="6" w16cid:durableId="196085729">
    <w:abstractNumId w:val="28"/>
  </w:num>
  <w:num w:numId="7" w16cid:durableId="520362883">
    <w:abstractNumId w:val="26"/>
  </w:num>
  <w:num w:numId="8" w16cid:durableId="505556405">
    <w:abstractNumId w:val="4"/>
  </w:num>
  <w:num w:numId="9" w16cid:durableId="931553409">
    <w:abstractNumId w:val="31"/>
  </w:num>
  <w:num w:numId="10" w16cid:durableId="1206288243">
    <w:abstractNumId w:val="39"/>
  </w:num>
  <w:num w:numId="11" w16cid:durableId="363676158">
    <w:abstractNumId w:val="36"/>
  </w:num>
  <w:num w:numId="12" w16cid:durableId="596912565">
    <w:abstractNumId w:val="11"/>
  </w:num>
  <w:num w:numId="13" w16cid:durableId="1531649808">
    <w:abstractNumId w:val="41"/>
  </w:num>
  <w:num w:numId="14" w16cid:durableId="273830893">
    <w:abstractNumId w:val="3"/>
  </w:num>
  <w:num w:numId="15" w16cid:durableId="395057602">
    <w:abstractNumId w:val="2"/>
  </w:num>
  <w:num w:numId="16" w16cid:durableId="1746999093">
    <w:abstractNumId w:val="5"/>
  </w:num>
  <w:num w:numId="17" w16cid:durableId="523904387">
    <w:abstractNumId w:val="7"/>
  </w:num>
  <w:num w:numId="18" w16cid:durableId="1533617179">
    <w:abstractNumId w:val="15"/>
  </w:num>
  <w:num w:numId="19" w16cid:durableId="198737052">
    <w:abstractNumId w:val="8"/>
  </w:num>
  <w:num w:numId="20" w16cid:durableId="1247770123">
    <w:abstractNumId w:val="29"/>
  </w:num>
  <w:num w:numId="21" w16cid:durableId="1752392281">
    <w:abstractNumId w:val="13"/>
  </w:num>
  <w:num w:numId="22" w16cid:durableId="1909882231">
    <w:abstractNumId w:val="37"/>
  </w:num>
  <w:num w:numId="23" w16cid:durableId="43407471">
    <w:abstractNumId w:val="27"/>
  </w:num>
  <w:num w:numId="24" w16cid:durableId="1328747975">
    <w:abstractNumId w:val="35"/>
  </w:num>
  <w:num w:numId="25" w16cid:durableId="1777555221">
    <w:abstractNumId w:val="12"/>
  </w:num>
  <w:num w:numId="26" w16cid:durableId="1012875683">
    <w:abstractNumId w:val="6"/>
  </w:num>
  <w:num w:numId="27" w16cid:durableId="1274753991">
    <w:abstractNumId w:val="40"/>
  </w:num>
  <w:num w:numId="28" w16cid:durableId="1757363918">
    <w:abstractNumId w:val="38"/>
  </w:num>
  <w:num w:numId="29" w16cid:durableId="1311904356">
    <w:abstractNumId w:val="24"/>
  </w:num>
  <w:num w:numId="30" w16cid:durableId="255595054">
    <w:abstractNumId w:val="9"/>
  </w:num>
  <w:num w:numId="31" w16cid:durableId="360741820">
    <w:abstractNumId w:val="14"/>
  </w:num>
  <w:num w:numId="32" w16cid:durableId="2137135403">
    <w:abstractNumId w:val="23"/>
  </w:num>
  <w:num w:numId="33" w16cid:durableId="222378567">
    <w:abstractNumId w:val="0"/>
  </w:num>
  <w:num w:numId="34" w16cid:durableId="274797717">
    <w:abstractNumId w:val="33"/>
  </w:num>
  <w:num w:numId="35" w16cid:durableId="1514758558">
    <w:abstractNumId w:val="19"/>
  </w:num>
  <w:num w:numId="36" w16cid:durableId="473647585">
    <w:abstractNumId w:val="1"/>
  </w:num>
  <w:num w:numId="37" w16cid:durableId="510340990">
    <w:abstractNumId w:val="32"/>
  </w:num>
  <w:num w:numId="38" w16cid:durableId="272135788">
    <w:abstractNumId w:val="30"/>
  </w:num>
  <w:num w:numId="39" w16cid:durableId="1180268133">
    <w:abstractNumId w:val="17"/>
  </w:num>
  <w:num w:numId="40" w16cid:durableId="297995285">
    <w:abstractNumId w:val="18"/>
  </w:num>
  <w:num w:numId="41" w16cid:durableId="1806311587">
    <w:abstractNumId w:val="20"/>
  </w:num>
  <w:num w:numId="42" w16cid:durableId="13445530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4088"/>
    <w:rsid w:val="0006558E"/>
    <w:rsid w:val="00067CB4"/>
    <w:rsid w:val="00070C13"/>
    <w:rsid w:val="000718A6"/>
    <w:rsid w:val="00071C13"/>
    <w:rsid w:val="00071C80"/>
    <w:rsid w:val="00072281"/>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A7D1A"/>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B3F"/>
    <w:rsid w:val="000C4D09"/>
    <w:rsid w:val="000C596F"/>
    <w:rsid w:val="000C76D5"/>
    <w:rsid w:val="000D2670"/>
    <w:rsid w:val="000D279A"/>
    <w:rsid w:val="000D39ED"/>
    <w:rsid w:val="000D3EBD"/>
    <w:rsid w:val="000D4D04"/>
    <w:rsid w:val="000D4F66"/>
    <w:rsid w:val="000D566B"/>
    <w:rsid w:val="000D6A72"/>
    <w:rsid w:val="000E0814"/>
    <w:rsid w:val="000E12D2"/>
    <w:rsid w:val="000E1B6B"/>
    <w:rsid w:val="000E1E65"/>
    <w:rsid w:val="000E3138"/>
    <w:rsid w:val="000E3308"/>
    <w:rsid w:val="000E3672"/>
    <w:rsid w:val="000E434A"/>
    <w:rsid w:val="000E4987"/>
    <w:rsid w:val="000E5850"/>
    <w:rsid w:val="000E5C2D"/>
    <w:rsid w:val="000F0491"/>
    <w:rsid w:val="000F1C69"/>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B79"/>
    <w:rsid w:val="001131DA"/>
    <w:rsid w:val="00120A49"/>
    <w:rsid w:val="00121910"/>
    <w:rsid w:val="00124409"/>
    <w:rsid w:val="001245A7"/>
    <w:rsid w:val="0012480B"/>
    <w:rsid w:val="00124F32"/>
    <w:rsid w:val="00125693"/>
    <w:rsid w:val="001257D4"/>
    <w:rsid w:val="00127D77"/>
    <w:rsid w:val="00130A03"/>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0F4"/>
    <w:rsid w:val="00156944"/>
    <w:rsid w:val="001576E0"/>
    <w:rsid w:val="00160BED"/>
    <w:rsid w:val="00161585"/>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40C1"/>
    <w:rsid w:val="00174478"/>
    <w:rsid w:val="00174987"/>
    <w:rsid w:val="001749FC"/>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A08E9"/>
    <w:rsid w:val="001A1B28"/>
    <w:rsid w:val="001A1B88"/>
    <w:rsid w:val="001A3256"/>
    <w:rsid w:val="001A50A8"/>
    <w:rsid w:val="001A5128"/>
    <w:rsid w:val="001A69D0"/>
    <w:rsid w:val="001B0379"/>
    <w:rsid w:val="001B1EFA"/>
    <w:rsid w:val="001B2A4B"/>
    <w:rsid w:val="001B2AD0"/>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2428"/>
    <w:rsid w:val="001D261C"/>
    <w:rsid w:val="001D2A42"/>
    <w:rsid w:val="001D393A"/>
    <w:rsid w:val="001D3F35"/>
    <w:rsid w:val="001D40B4"/>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6EA3"/>
    <w:rsid w:val="00207453"/>
    <w:rsid w:val="0021074F"/>
    <w:rsid w:val="0021233D"/>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FE"/>
    <w:rsid w:val="00257986"/>
    <w:rsid w:val="0026112D"/>
    <w:rsid w:val="002615DD"/>
    <w:rsid w:val="00262041"/>
    <w:rsid w:val="002629C1"/>
    <w:rsid w:val="00263961"/>
    <w:rsid w:val="00263AB0"/>
    <w:rsid w:val="00264066"/>
    <w:rsid w:val="00264076"/>
    <w:rsid w:val="0026477D"/>
    <w:rsid w:val="00265F90"/>
    <w:rsid w:val="00266C14"/>
    <w:rsid w:val="00266EEE"/>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5DFB"/>
    <w:rsid w:val="002D6868"/>
    <w:rsid w:val="002E1A40"/>
    <w:rsid w:val="002E2D19"/>
    <w:rsid w:val="002E4717"/>
    <w:rsid w:val="002E5619"/>
    <w:rsid w:val="002E6DCA"/>
    <w:rsid w:val="002E7544"/>
    <w:rsid w:val="002F0A44"/>
    <w:rsid w:val="002F0F9D"/>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41156"/>
    <w:rsid w:val="00341BE0"/>
    <w:rsid w:val="0034250F"/>
    <w:rsid w:val="00342DEA"/>
    <w:rsid w:val="00342F86"/>
    <w:rsid w:val="0034347E"/>
    <w:rsid w:val="0034356C"/>
    <w:rsid w:val="00350786"/>
    <w:rsid w:val="00350AEF"/>
    <w:rsid w:val="003511DD"/>
    <w:rsid w:val="00351F17"/>
    <w:rsid w:val="00353135"/>
    <w:rsid w:val="00353B28"/>
    <w:rsid w:val="00354370"/>
    <w:rsid w:val="00354B0F"/>
    <w:rsid w:val="00355D1A"/>
    <w:rsid w:val="00355F90"/>
    <w:rsid w:val="00356F4E"/>
    <w:rsid w:val="00360D4C"/>
    <w:rsid w:val="0036112E"/>
    <w:rsid w:val="00361706"/>
    <w:rsid w:val="00361DBB"/>
    <w:rsid w:val="00361DEF"/>
    <w:rsid w:val="00363A14"/>
    <w:rsid w:val="00364B57"/>
    <w:rsid w:val="00364C9D"/>
    <w:rsid w:val="00365AE2"/>
    <w:rsid w:val="0037092A"/>
    <w:rsid w:val="003717AF"/>
    <w:rsid w:val="00373197"/>
    <w:rsid w:val="003751BC"/>
    <w:rsid w:val="00375393"/>
    <w:rsid w:val="003758AA"/>
    <w:rsid w:val="00381A3B"/>
    <w:rsid w:val="00381C32"/>
    <w:rsid w:val="00381EF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5885"/>
    <w:rsid w:val="00396BE8"/>
    <w:rsid w:val="0039735B"/>
    <w:rsid w:val="00397E81"/>
    <w:rsid w:val="003A04D7"/>
    <w:rsid w:val="003A187B"/>
    <w:rsid w:val="003A2DF9"/>
    <w:rsid w:val="003A386D"/>
    <w:rsid w:val="003A4497"/>
    <w:rsid w:val="003A5700"/>
    <w:rsid w:val="003A5FEE"/>
    <w:rsid w:val="003A6319"/>
    <w:rsid w:val="003A70D0"/>
    <w:rsid w:val="003B07D7"/>
    <w:rsid w:val="003B111E"/>
    <w:rsid w:val="003B1944"/>
    <w:rsid w:val="003B2852"/>
    <w:rsid w:val="003B550E"/>
    <w:rsid w:val="003B55B2"/>
    <w:rsid w:val="003B57B3"/>
    <w:rsid w:val="003C01BA"/>
    <w:rsid w:val="003C0651"/>
    <w:rsid w:val="003C07A1"/>
    <w:rsid w:val="003C1EBC"/>
    <w:rsid w:val="003C25A3"/>
    <w:rsid w:val="003C291A"/>
    <w:rsid w:val="003C5675"/>
    <w:rsid w:val="003C5830"/>
    <w:rsid w:val="003C681F"/>
    <w:rsid w:val="003C695C"/>
    <w:rsid w:val="003C7F95"/>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1B50"/>
    <w:rsid w:val="00401CE1"/>
    <w:rsid w:val="004027C6"/>
    <w:rsid w:val="004038BE"/>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0C0D"/>
    <w:rsid w:val="00422901"/>
    <w:rsid w:val="00423210"/>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60A19"/>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899"/>
    <w:rsid w:val="00491971"/>
    <w:rsid w:val="00492A21"/>
    <w:rsid w:val="00492F68"/>
    <w:rsid w:val="004942B9"/>
    <w:rsid w:val="0049500B"/>
    <w:rsid w:val="004952F4"/>
    <w:rsid w:val="00495DDC"/>
    <w:rsid w:val="00496080"/>
    <w:rsid w:val="00496853"/>
    <w:rsid w:val="004A06D7"/>
    <w:rsid w:val="004A17CF"/>
    <w:rsid w:val="004A1CA7"/>
    <w:rsid w:val="004A26F1"/>
    <w:rsid w:val="004A3EA5"/>
    <w:rsid w:val="004A4927"/>
    <w:rsid w:val="004A5105"/>
    <w:rsid w:val="004A5229"/>
    <w:rsid w:val="004A6290"/>
    <w:rsid w:val="004A68BC"/>
    <w:rsid w:val="004A6CC0"/>
    <w:rsid w:val="004A7A5F"/>
    <w:rsid w:val="004B0902"/>
    <w:rsid w:val="004B0ABB"/>
    <w:rsid w:val="004B0E8E"/>
    <w:rsid w:val="004B17A8"/>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8F5"/>
    <w:rsid w:val="004E091C"/>
    <w:rsid w:val="004E2F05"/>
    <w:rsid w:val="004E4392"/>
    <w:rsid w:val="004E4FAB"/>
    <w:rsid w:val="004E6A3F"/>
    <w:rsid w:val="004E6F93"/>
    <w:rsid w:val="004E7DF2"/>
    <w:rsid w:val="004F1556"/>
    <w:rsid w:val="004F1A36"/>
    <w:rsid w:val="004F2107"/>
    <w:rsid w:val="004F2214"/>
    <w:rsid w:val="004F38D0"/>
    <w:rsid w:val="004F4F5F"/>
    <w:rsid w:val="004F73A5"/>
    <w:rsid w:val="00501058"/>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5B51"/>
    <w:rsid w:val="00526310"/>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2E26"/>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6E51"/>
    <w:rsid w:val="00627EA7"/>
    <w:rsid w:val="00630C38"/>
    <w:rsid w:val="0063128F"/>
    <w:rsid w:val="0063170B"/>
    <w:rsid w:val="00631EA2"/>
    <w:rsid w:val="00636B7B"/>
    <w:rsid w:val="00637580"/>
    <w:rsid w:val="006400AD"/>
    <w:rsid w:val="00640C92"/>
    <w:rsid w:val="00642109"/>
    <w:rsid w:val="00644B54"/>
    <w:rsid w:val="0065056D"/>
    <w:rsid w:val="00650BF3"/>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C0E"/>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2772A"/>
    <w:rsid w:val="00727C06"/>
    <w:rsid w:val="00730599"/>
    <w:rsid w:val="0073170B"/>
    <w:rsid w:val="007322E2"/>
    <w:rsid w:val="00734C91"/>
    <w:rsid w:val="007365F9"/>
    <w:rsid w:val="00736F65"/>
    <w:rsid w:val="00737571"/>
    <w:rsid w:val="00740B77"/>
    <w:rsid w:val="00741A1F"/>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97A12"/>
    <w:rsid w:val="007A053E"/>
    <w:rsid w:val="007A116F"/>
    <w:rsid w:val="007A176B"/>
    <w:rsid w:val="007A2004"/>
    <w:rsid w:val="007A361A"/>
    <w:rsid w:val="007A4BD4"/>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1F3"/>
    <w:rsid w:val="00835CE3"/>
    <w:rsid w:val="008368C3"/>
    <w:rsid w:val="00836E59"/>
    <w:rsid w:val="00837C86"/>
    <w:rsid w:val="00837CDE"/>
    <w:rsid w:val="00841C1C"/>
    <w:rsid w:val="00841F6D"/>
    <w:rsid w:val="008436F6"/>
    <w:rsid w:val="00843A97"/>
    <w:rsid w:val="008446A5"/>
    <w:rsid w:val="008463FC"/>
    <w:rsid w:val="00850BDC"/>
    <w:rsid w:val="00851096"/>
    <w:rsid w:val="008524F2"/>
    <w:rsid w:val="0085258E"/>
    <w:rsid w:val="00854832"/>
    <w:rsid w:val="00854EDC"/>
    <w:rsid w:val="008552B6"/>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0DE7"/>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5081"/>
    <w:rsid w:val="008D62EA"/>
    <w:rsid w:val="008D6DE1"/>
    <w:rsid w:val="008D78BE"/>
    <w:rsid w:val="008D7A93"/>
    <w:rsid w:val="008D7DE7"/>
    <w:rsid w:val="008E3974"/>
    <w:rsid w:val="008F0692"/>
    <w:rsid w:val="008F1A59"/>
    <w:rsid w:val="008F2829"/>
    <w:rsid w:val="008F345D"/>
    <w:rsid w:val="008F4369"/>
    <w:rsid w:val="008F7F5F"/>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DCD"/>
    <w:rsid w:val="009D5F7E"/>
    <w:rsid w:val="009D7B5D"/>
    <w:rsid w:val="009D7D4A"/>
    <w:rsid w:val="009E1562"/>
    <w:rsid w:val="009E2A4A"/>
    <w:rsid w:val="009E31E4"/>
    <w:rsid w:val="009E34E6"/>
    <w:rsid w:val="009E3C55"/>
    <w:rsid w:val="009E574E"/>
    <w:rsid w:val="009E5A90"/>
    <w:rsid w:val="009E68FB"/>
    <w:rsid w:val="009E6CCA"/>
    <w:rsid w:val="009F0977"/>
    <w:rsid w:val="009F1733"/>
    <w:rsid w:val="009F3A48"/>
    <w:rsid w:val="009F54A9"/>
    <w:rsid w:val="009F71A4"/>
    <w:rsid w:val="009F740B"/>
    <w:rsid w:val="009F7BA0"/>
    <w:rsid w:val="00A019A2"/>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0B65"/>
    <w:rsid w:val="00A22661"/>
    <w:rsid w:val="00A23139"/>
    <w:rsid w:val="00A241E8"/>
    <w:rsid w:val="00A244C6"/>
    <w:rsid w:val="00A24DB5"/>
    <w:rsid w:val="00A26B2D"/>
    <w:rsid w:val="00A26C50"/>
    <w:rsid w:val="00A307A6"/>
    <w:rsid w:val="00A3177F"/>
    <w:rsid w:val="00A321DD"/>
    <w:rsid w:val="00A32E6B"/>
    <w:rsid w:val="00A334E4"/>
    <w:rsid w:val="00A36BCA"/>
    <w:rsid w:val="00A37B8B"/>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B08"/>
    <w:rsid w:val="00A65C62"/>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6EED"/>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BE7"/>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1C6D"/>
    <w:rsid w:val="00C16367"/>
    <w:rsid w:val="00C16463"/>
    <w:rsid w:val="00C16F02"/>
    <w:rsid w:val="00C17787"/>
    <w:rsid w:val="00C17FC2"/>
    <w:rsid w:val="00C20473"/>
    <w:rsid w:val="00C208FE"/>
    <w:rsid w:val="00C20BA7"/>
    <w:rsid w:val="00C21B8F"/>
    <w:rsid w:val="00C229DA"/>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A0326"/>
    <w:rsid w:val="00CA0BFE"/>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827"/>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2E0A"/>
    <w:rsid w:val="00D54372"/>
    <w:rsid w:val="00D56DD3"/>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020A"/>
    <w:rsid w:val="00DA1D85"/>
    <w:rsid w:val="00DA1EA1"/>
    <w:rsid w:val="00DA2E8D"/>
    <w:rsid w:val="00DA481C"/>
    <w:rsid w:val="00DA7650"/>
    <w:rsid w:val="00DB105E"/>
    <w:rsid w:val="00DB31B0"/>
    <w:rsid w:val="00DB3DF5"/>
    <w:rsid w:val="00DB5D79"/>
    <w:rsid w:val="00DB7890"/>
    <w:rsid w:val="00DB7F53"/>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4D02"/>
    <w:rsid w:val="00E25C89"/>
    <w:rsid w:val="00E26218"/>
    <w:rsid w:val="00E27E34"/>
    <w:rsid w:val="00E3177E"/>
    <w:rsid w:val="00E31D20"/>
    <w:rsid w:val="00E31D82"/>
    <w:rsid w:val="00E33744"/>
    <w:rsid w:val="00E34346"/>
    <w:rsid w:val="00E36525"/>
    <w:rsid w:val="00E406D7"/>
    <w:rsid w:val="00E41CAF"/>
    <w:rsid w:val="00E44290"/>
    <w:rsid w:val="00E4557A"/>
    <w:rsid w:val="00E46E3E"/>
    <w:rsid w:val="00E47624"/>
    <w:rsid w:val="00E47B38"/>
    <w:rsid w:val="00E51243"/>
    <w:rsid w:val="00E532AA"/>
    <w:rsid w:val="00E53F49"/>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3E95"/>
    <w:rsid w:val="00ED42A6"/>
    <w:rsid w:val="00ED4C34"/>
    <w:rsid w:val="00ED57D9"/>
    <w:rsid w:val="00ED71F5"/>
    <w:rsid w:val="00ED7EBA"/>
    <w:rsid w:val="00EE179B"/>
    <w:rsid w:val="00EE3403"/>
    <w:rsid w:val="00EE5203"/>
    <w:rsid w:val="00EE5AD3"/>
    <w:rsid w:val="00EE5B89"/>
    <w:rsid w:val="00EE6542"/>
    <w:rsid w:val="00EE6CC5"/>
    <w:rsid w:val="00EF37A9"/>
    <w:rsid w:val="00EF3D03"/>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5987"/>
    <w:rsid w:val="00F265D6"/>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892"/>
    <w:rsid w:val="00FE09AD"/>
    <w:rsid w:val="00FE149E"/>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8065</TotalTime>
  <Pages>2</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1875</cp:revision>
  <cp:lastPrinted>2024-04-08T00:14:00Z</cp:lastPrinted>
  <dcterms:created xsi:type="dcterms:W3CDTF">2019-07-31T01:41:00Z</dcterms:created>
  <dcterms:modified xsi:type="dcterms:W3CDTF">2025-02-15T00:55:00Z</dcterms:modified>
</cp:coreProperties>
</file>